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8A" w:rsidRDefault="005B0C8A" w:rsidP="005B0C8A">
      <w:pPr>
        <w:pStyle w:val="NormalWeb"/>
        <w:spacing w:before="0" w:beforeAutospacing="0" w:after="158" w:afterAutospacing="0"/>
      </w:pPr>
      <w:r>
        <w:t>Milgram Experiments:</w:t>
      </w:r>
    </w:p>
    <w:p w:rsidR="005B0C8A" w:rsidRDefault="005B0C8A" w:rsidP="005B0C8A">
      <w:pPr>
        <w:pStyle w:val="NormalWeb"/>
        <w:spacing w:before="0" w:beforeAutospacing="0" w:after="158" w:afterAutospacing="0"/>
      </w:pPr>
      <w:r>
        <w:t>The first is a contemporary video from Khan academy that describes the experiment: </w:t>
      </w:r>
      <w:hyperlink r:id="rId5" w:history="1">
        <w:r>
          <w:rPr>
            <w:rStyle w:val="Hyperlink"/>
            <w:color w:val="F99815"/>
          </w:rPr>
          <w:t>https://www.khanacademy.org/test-prep/mcat/behavior/social-psychology/v/milgram-experiment-on-obedience</w:t>
        </w:r>
      </w:hyperlink>
      <w:r>
        <w:t> </w:t>
      </w:r>
    </w:p>
    <w:p w:rsidR="009957C0" w:rsidRDefault="009957C0">
      <w:bookmarkStart w:id="0" w:name="_GoBack"/>
      <w:bookmarkEnd w:id="0"/>
    </w:p>
    <w:sectPr w:rsidR="009957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8A"/>
    <w:rsid w:val="005B0C8A"/>
    <w:rsid w:val="0099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0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B0C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0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B0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hanacademy.org/test-prep/mcat/behavior/social-psychology/v/milgram-experiment-on-obedien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2020-03-27T06:38:00Z</dcterms:created>
  <dcterms:modified xsi:type="dcterms:W3CDTF">2020-03-27T06:39:00Z</dcterms:modified>
</cp:coreProperties>
</file>